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B518D9" w:rsidRPr="00B518D9" w:rsidTr="00B518D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28" w:type="dxa"/>
              <w:right w:w="15" w:type="dxa"/>
            </w:tcMar>
            <w:vAlign w:val="center"/>
            <w:hideMark/>
          </w:tcPr>
          <w:p w:rsidR="00B518D9" w:rsidRPr="00173B75" w:rsidRDefault="00173B75" w:rsidP="00173B75">
            <w:pPr>
              <w:spacing w:before="240" w:after="0" w:line="6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9"/>
                <w:szCs w:val="49"/>
                <w:lang w:eastAsia="ru-RU"/>
              </w:rPr>
            </w:pPr>
            <w:r w:rsidRPr="00173B75">
              <w:rPr>
                <w:rFonts w:ascii="Times New Roman" w:eastAsia="Times New Roman" w:hAnsi="Times New Roman" w:cs="Times New Roman"/>
                <w:color w:val="000000"/>
                <w:sz w:val="49"/>
                <w:szCs w:val="49"/>
                <w:lang w:eastAsia="ru-RU"/>
              </w:rPr>
              <w:t>И</w:t>
            </w:r>
            <w:r w:rsidR="00B518D9" w:rsidRPr="00173B75">
              <w:rPr>
                <w:rFonts w:ascii="Times New Roman" w:eastAsia="Times New Roman" w:hAnsi="Times New Roman" w:cs="Times New Roman"/>
                <w:color w:val="000000"/>
                <w:sz w:val="49"/>
                <w:szCs w:val="49"/>
                <w:lang w:eastAsia="ru-RU"/>
              </w:rPr>
              <w:t>гры - превращения</w:t>
            </w:r>
          </w:p>
        </w:tc>
      </w:tr>
    </w:tbl>
    <w:p w:rsidR="00B518D9" w:rsidRPr="00B518D9" w:rsidRDefault="00B518D9" w:rsidP="00B518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B518D9" w:rsidRPr="00B518D9" w:rsidTr="00B518D9">
        <w:trPr>
          <w:tblCellSpacing w:w="15" w:type="dxa"/>
        </w:trPr>
        <w:tc>
          <w:tcPr>
            <w:tcW w:w="0" w:type="auto"/>
            <w:hideMark/>
          </w:tcPr>
          <w:p w:rsidR="00B518D9" w:rsidRPr="00B518D9" w:rsidRDefault="00B518D9" w:rsidP="00B518D9">
            <w:pPr>
              <w:spacing w:before="160" w:after="24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6"/>
                <w:szCs w:val="26"/>
                <w:lang w:eastAsia="ru-RU"/>
              </w:rPr>
              <w:drawing>
                <wp:inline distT="0" distB="0" distL="0" distR="0">
                  <wp:extent cx="1899920" cy="1463040"/>
                  <wp:effectExtent l="19050" t="0" r="5080" b="0"/>
                  <wp:docPr id="1" name="Рисунок 1" descr="http://secret-terpsihor.com.ua/images/stories/hhhints.com_wp-content_uploads_2013_01_kids-danci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cret-terpsihor.com.ua/images/stories/hhhints.com_wp-content_uploads_2013_01_kids-danci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8D9" w:rsidRPr="00B518D9" w:rsidRDefault="00B518D9" w:rsidP="00902A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36"/>
                <w:lang w:eastAsia="ru-RU"/>
              </w:rPr>
              <w:t>Игры-превращения развивают</w:t>
            </w:r>
          </w:p>
          <w:p w:rsidR="00B518D9" w:rsidRPr="00B518D9" w:rsidRDefault="00B518D9" w:rsidP="00902A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36"/>
                <w:lang w:eastAsia="ru-RU"/>
              </w:rPr>
              <w:t>у детей фантазию, воображение,</w:t>
            </w:r>
          </w:p>
          <w:p w:rsidR="00B518D9" w:rsidRPr="00B518D9" w:rsidRDefault="00B518D9" w:rsidP="00902A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36"/>
                <w:lang w:eastAsia="ru-RU"/>
              </w:rPr>
              <w:t>творческие способности.</w:t>
            </w:r>
          </w:p>
          <w:p w:rsidR="00B518D9" w:rsidRPr="00B518D9" w:rsidRDefault="00B518D9" w:rsidP="00902A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«Зеркало»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B518D9" w:rsidRPr="00B518D9" w:rsidRDefault="00B518D9" w:rsidP="00B518D9">
            <w:pPr>
              <w:spacing w:after="0" w:line="346" w:lineRule="atLeast"/>
              <w:jc w:val="both"/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432560" cy="894080"/>
                  <wp:effectExtent l="19050" t="0" r="0" b="0"/>
                  <wp:docPr id="2" name="Рисунок 2" descr="http://secret-terpsihor.com.ua/images/stories/x_aa7d0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cret-terpsihor.com.ua/images/stories/x_aa7d0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Дети стоят в парах лицом друг к другу. Один из них Показывает движения, другой их повторяет как отражение в зеркале.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 с тем же содержанием может называться «Обезьянки».</w:t>
            </w:r>
          </w:p>
          <w:p w:rsidR="00B518D9" w:rsidRPr="00B518D9" w:rsidRDefault="00B518D9" w:rsidP="00B518D9">
            <w:pPr>
              <w:spacing w:after="0" w:line="346" w:lineRule="atLeast"/>
              <w:jc w:val="both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</w:pPr>
          </w:p>
          <w:p w:rsidR="00B518D9" w:rsidRPr="00B518D9" w:rsidRDefault="00B518D9" w:rsidP="00B518D9">
            <w:pPr>
              <w:spacing w:after="0" w:line="346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«Чудо-юдо»</w:t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br/>
            </w:r>
            <w:r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008000"/>
                <w:sz w:val="36"/>
                <w:szCs w:val="36"/>
                <w:lang w:eastAsia="ru-RU"/>
              </w:rPr>
              <w:drawing>
                <wp:inline distT="0" distB="0" distL="0" distR="0">
                  <wp:extent cx="1432560" cy="1259840"/>
                  <wp:effectExtent l="19050" t="0" r="0" b="0"/>
                  <wp:docPr id="3" name="Рисунок 3" descr="http://secret-terpsihor.com.ua/images/stories/chudo-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cret-terpsihor.com.ua/images/stories/chudo-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 Дети присаживаются, опускают голову и обхватывают руками колени, изображая таинственный кокон. Под музыку из коконов начинают появляться фантастические обитатели других планет.</w:t>
            </w:r>
          </w:p>
          <w:p w:rsidR="00B518D9" w:rsidRPr="00B518D9" w:rsidRDefault="00B518D9" w:rsidP="00B518D9">
            <w:pPr>
              <w:spacing w:after="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  <w:p w:rsidR="00B518D9" w:rsidRPr="00B518D9" w:rsidRDefault="00F85240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333333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32560" cy="1432560"/>
                  <wp:effectExtent l="19050" t="0" r="0" b="0"/>
                  <wp:docPr id="17" name="Рисунок 4" descr="http://secret-terpsihor.com.ua/images/stories/bicycle_pu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cret-terpsihor.com.ua/images/stories/bicycle_pu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 xml:space="preserve"> </w:t>
            </w:r>
            <w:r w:rsidR="00B518D9"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«Насос»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lang w:eastAsia="ru-RU"/>
              </w:rPr>
              <w:t> </w:t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Играющие располагаются по кругу. Дети приседают и превращаются в ненадутые резиновые игрушки, каждый задумывает про себя свой будущий образ. В центре взрослый или ребенок. Он начинает «надувать» игрушки, изображая «насос» и произнося звук «Ш». Дети постепенно поднимаются и изображают задуманную игрушку.</w:t>
            </w:r>
          </w:p>
          <w:p w:rsidR="00B518D9" w:rsidRPr="00B518D9" w:rsidRDefault="00B518D9" w:rsidP="00B518D9">
            <w:pPr>
              <w:spacing w:before="160" w:after="24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Вариант. Можно играть в парах, меняясь ролями. Сначала один придумывает фигуру, потом другой.</w:t>
            </w:r>
          </w:p>
          <w:p w:rsidR="00B518D9" w:rsidRPr="00B518D9" w:rsidRDefault="00B518D9" w:rsidP="00B518D9">
            <w:pPr>
              <w:spacing w:before="160" w:after="24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«Мокрые котята»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008000"/>
                <w:sz w:val="36"/>
                <w:szCs w:val="36"/>
                <w:lang w:eastAsia="ru-RU"/>
              </w:rPr>
              <w:drawing>
                <wp:inline distT="0" distB="0" distL="0" distR="0">
                  <wp:extent cx="1432560" cy="1188720"/>
                  <wp:effectExtent l="19050" t="0" r="0" b="0"/>
                  <wp:docPr id="5" name="Рисунок 5" descr="http://secret-terpsihor.com.ua/images/stories/91f992a82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cret-terpsihor.com.ua/images/stories/91f992a82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B75" w:rsidRPr="00F85240" w:rsidRDefault="00B518D9" w:rsidP="00902ADA">
            <w:pPr>
              <w:spacing w:before="160" w:after="24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color w:val="333333"/>
                <w:sz w:val="26"/>
                <w:szCs w:val="26"/>
                <w:lang w:eastAsia="ru-RU"/>
              </w:rPr>
              <w:t> </w:t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 Дети изображают промокших под дождем котят, которые лежат на ковре, «свернувшись клубочком». После дождя котята вытягивают лапки, стряхивают капельки, выгибают спинку, умываются, греются, веселятся.</w:t>
            </w:r>
            <w:bookmarkStart w:id="0" w:name="_GoBack"/>
            <w:bookmarkEnd w:id="0"/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«Снеговик»</w:t>
            </w:r>
          </w:p>
          <w:p w:rsidR="00B518D9" w:rsidRPr="00B518D9" w:rsidRDefault="00902ADA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CD9292D" wp14:editId="720D79F6">
                  <wp:extent cx="1432560" cy="1910080"/>
                  <wp:effectExtent l="19050" t="0" r="0" b="0"/>
                  <wp:docPr id="6" name="Рисунок 6" descr="http://secret-terpsihor.com.ua/images/stories/4168728068470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ecret-terpsihor.com.ua/images/stories/4168728068470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8D9" w:rsidRPr="00B518D9" w:rsidRDefault="00B518D9" w:rsidP="00B518D9">
            <w:pPr>
              <w:spacing w:before="160" w:after="26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  Дети стоят врассыпную: ноги широко расставлены, руки на поясе, тело напряжено, спина прямая, осанка горделивая. Играющие </w:t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изображают «толстых» снеговиков. Под словесные указания взрослого: «Выглянуло солнце, стаю пригревать, снежок стал таять» — «снеговики» постепенно расслабляют мышцы, начинают «оседать», «таять», опуская голову, плечи, руки по очереди. В конце опускаются на пол, превращаясь в «лужицу».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lang w:eastAsia="ru-RU"/>
              </w:rPr>
              <w:t>«Снежинки-ручейки»</w:t>
            </w:r>
            <w:r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008000"/>
                <w:sz w:val="36"/>
                <w:szCs w:val="36"/>
                <w:lang w:eastAsia="ru-RU"/>
              </w:rPr>
              <w:drawing>
                <wp:inline distT="0" distB="0" distL="0" distR="0">
                  <wp:extent cx="1432560" cy="1513840"/>
                  <wp:effectExtent l="19050" t="0" r="0" b="0"/>
                  <wp:docPr id="7" name="Рисунок 7" descr="http://secret-terpsihor.com.ua/images/stories/no41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cret-terpsihor.com.ua/images/stories/no41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5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  <w:p w:rsidR="00B518D9" w:rsidRPr="00B518D9" w:rsidRDefault="00B518D9" w:rsidP="00B518D9">
            <w:pPr>
              <w:spacing w:after="26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color w:val="333333"/>
                <w:sz w:val="26"/>
                <w:szCs w:val="26"/>
                <w:lang w:eastAsia="ru-RU"/>
              </w:rPr>
              <w:t> </w:t>
            </w:r>
            <w:r w:rsidRPr="00B518D9">
              <w:rPr>
                <w:rFonts w:ascii="Book Antiqua" w:eastAsia="Times New Roman" w:hAnsi="Book Antiqua" w:cs="Helvetica"/>
                <w:color w:val="333333"/>
                <w:sz w:val="26"/>
                <w:lang w:eastAsia="ru-RU"/>
              </w:rPr>
              <w:t> </w:t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Игра развивает ориентировку в пространстве, пластику движений. Сопровождается нежным звучанием колокольчиков или металлофона. Все действия выполняются по словесному указанию взрослого.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lang w:eastAsia="ru-RU"/>
              </w:rPr>
              <w:t>«Снегопад»</w:t>
            </w:r>
          </w:p>
          <w:p w:rsidR="00B518D9" w:rsidRPr="00B518D9" w:rsidRDefault="00B518D9" w:rsidP="00B518D9">
            <w:pPr>
              <w:spacing w:before="160" w:after="24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432560" cy="1168400"/>
                  <wp:effectExtent l="19050" t="0" r="0" b="0"/>
                  <wp:docPr id="8" name="Рисунок 8" descr="http://secret-terpsihor.com.ua/images/stories/586901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ecret-terpsihor.com.ua/images/stories/586901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Дети-«снежинки» плавно кружатся по </w:t>
            </w:r>
            <w:r w:rsidR="003A3591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</w:t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лу. Руки разведены в стороны — это лучики снежинок, их нельзя «сломать», снежинки очень хрупкие. Замирают звуки металлофона — дети застывают в красивой позе или опускаются на одно колено.</w:t>
            </w:r>
          </w:p>
          <w:p w:rsidR="00B518D9" w:rsidRPr="00B518D9" w:rsidRDefault="00B518D9" w:rsidP="00B518D9">
            <w:pPr>
              <w:spacing w:before="160" w:after="24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  Выглянуло солнышко и растопило снежинки (глиссандо). Снежинки тают и превращаются в капельки. Дети опускают руки вниз, округляют их, изображая капельку. Капельки стекаются в ручеек. Ручейков может быть несколько. Дети встают друг за другом паровозиком и двигаются под музыку в разных направлениях. Ручейки стекаются в лужицы. Дети из «паровозиков» перестраиваются в кружочки и двигаются по кругу, держась за руки. Эти лужицы стекаются в озеро. Кружочки объединяются в одни большой круг, дети приседают с окончанием музыки.</w:t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По желанию педагога капельки испаряются, поднимаются в Облачко, там превращаются в снежинок и, снова кружась, надают на землю. Игра повторяется сначала.</w:t>
            </w:r>
          </w:p>
          <w:p w:rsidR="00B518D9" w:rsidRPr="00B518D9" w:rsidRDefault="00B518D9" w:rsidP="00B518D9">
            <w:pPr>
              <w:spacing w:before="160" w:after="24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  <w:p w:rsidR="00B518D9" w:rsidRPr="00F85240" w:rsidRDefault="00F85240" w:rsidP="00F85240">
            <w:pPr>
              <w:tabs>
                <w:tab w:val="left" w:pos="2816"/>
                <w:tab w:val="center" w:pos="4678"/>
              </w:tabs>
              <w:spacing w:after="0" w:line="346" w:lineRule="atLeast"/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val="en-US" w:eastAsia="ru-RU"/>
              </w:rPr>
            </w:pPr>
            <w:r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ab/>
            </w:r>
            <w:r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ab/>
            </w:r>
            <w:r w:rsidR="00B518D9"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«Прекрасные цветы»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  <w:p w:rsidR="00B518D9" w:rsidRPr="00B518D9" w:rsidRDefault="00B518D9" w:rsidP="00B518D9">
            <w:pPr>
              <w:spacing w:after="26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  </w:t>
            </w:r>
            <w:r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2560" cy="1341120"/>
                  <wp:effectExtent l="19050" t="0" r="0" b="0"/>
                  <wp:docPr id="9" name="Рисунок 9" descr="http://secret-terpsihor.com.ua/images/stories/0987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ecret-terpsihor.com.ua/images/stories/0987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Дети располагаются врассыпную по залу, изображая бутоны, из которых с началом музыки начинают «распускаться прекрасные цветы».</w:t>
            </w:r>
            <w:r w:rsidRPr="00B518D9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  Музыкальное сопровождение побуждает играющих к пластичности движения, выразительной мимике.</w:t>
            </w:r>
            <w:r w:rsidRPr="00B518D9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  Под палящими лучами солнца цветы начинают вянуть; дети, медленно расслабляясь, опускаются на одно колено. А под дождиком снова оживают, поднимаются. Действия сопровождаются соответствующей мимикой.</w:t>
            </w:r>
            <w:r w:rsidRPr="00B518D9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  Роли Солнышка и Дождика могут исполнять дети.</w:t>
            </w:r>
          </w:p>
          <w:p w:rsidR="00F85240" w:rsidRDefault="00F85240" w:rsidP="00F85240">
            <w:pPr>
              <w:tabs>
                <w:tab w:val="left" w:pos="3072"/>
                <w:tab w:val="center" w:pos="4678"/>
              </w:tabs>
              <w:spacing w:after="0" w:line="346" w:lineRule="atLeast"/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val="en-US" w:eastAsia="ru-RU"/>
              </w:rPr>
            </w:pPr>
            <w:r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ab/>
            </w:r>
            <w:r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ab/>
            </w:r>
          </w:p>
          <w:p w:rsidR="00F85240" w:rsidRDefault="00F85240" w:rsidP="00F85240">
            <w:pPr>
              <w:tabs>
                <w:tab w:val="left" w:pos="3072"/>
                <w:tab w:val="center" w:pos="4678"/>
              </w:tabs>
              <w:spacing w:after="0" w:line="346" w:lineRule="atLeast"/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val="en-US" w:eastAsia="ru-RU"/>
              </w:rPr>
            </w:pPr>
          </w:p>
          <w:p w:rsidR="00F85240" w:rsidRDefault="00F85240" w:rsidP="00F85240">
            <w:pPr>
              <w:tabs>
                <w:tab w:val="left" w:pos="3072"/>
                <w:tab w:val="center" w:pos="4678"/>
              </w:tabs>
              <w:spacing w:after="0" w:line="346" w:lineRule="atLeast"/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val="en-US" w:eastAsia="ru-RU"/>
              </w:rPr>
            </w:pPr>
          </w:p>
          <w:p w:rsidR="00F85240" w:rsidRDefault="00F85240" w:rsidP="00F85240">
            <w:pPr>
              <w:tabs>
                <w:tab w:val="left" w:pos="3072"/>
                <w:tab w:val="center" w:pos="4678"/>
              </w:tabs>
              <w:spacing w:after="0" w:line="346" w:lineRule="atLeast"/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val="en-US" w:eastAsia="ru-RU"/>
              </w:rPr>
            </w:pPr>
          </w:p>
          <w:p w:rsidR="00F85240" w:rsidRDefault="00F85240" w:rsidP="00F85240">
            <w:pPr>
              <w:tabs>
                <w:tab w:val="left" w:pos="3072"/>
                <w:tab w:val="center" w:pos="4678"/>
              </w:tabs>
              <w:spacing w:after="0" w:line="346" w:lineRule="atLeast"/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val="en-US" w:eastAsia="ru-RU"/>
              </w:rPr>
            </w:pPr>
          </w:p>
          <w:p w:rsidR="00B518D9" w:rsidRPr="00B518D9" w:rsidRDefault="00B518D9" w:rsidP="00F85240">
            <w:pPr>
              <w:tabs>
                <w:tab w:val="left" w:pos="3072"/>
                <w:tab w:val="center" w:pos="4678"/>
              </w:tabs>
              <w:spacing w:after="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«Зернышко»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  <w:p w:rsidR="00B518D9" w:rsidRPr="00B518D9" w:rsidRDefault="00B518D9" w:rsidP="00B518D9">
            <w:pPr>
              <w:spacing w:after="26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  </w:t>
            </w:r>
            <w:r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2560" cy="1117600"/>
                  <wp:effectExtent l="19050" t="0" r="0" b="0"/>
                  <wp:docPr id="10" name="Рисунок 10" descr="http://secret-terpsihor.com.ua/images/stories/sol_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cret-terpsihor.com.ua/images/stories/sol_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Дети изображают зернышко, которое, прорастая, превращается в растение или дерево. Каждый ребенок придумывает, во что он будет превращаться. Характерные особенности этого растения или дерева должны отразиться в жесте, позе, движении, мимике. Например: ель — ветки вниз, тополь — вверх, ива — руки расслаблены, кактус — пальцы растопырены.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 «Карнавал животных»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  <w:p w:rsidR="00B518D9" w:rsidRPr="00B518D9" w:rsidRDefault="00B518D9" w:rsidP="00B518D9">
            <w:pPr>
              <w:spacing w:after="280" w:line="34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 </w:t>
            </w:r>
            <w:r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2560" cy="1330960"/>
                  <wp:effectExtent l="19050" t="0" r="0" b="0"/>
                  <wp:docPr id="11" name="Рисунок 11" descr="http://secret-terpsihor.com.ua/images/stories/1354211405_anim_vecto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ecret-terpsihor.com.ua/images/stories/1354211405_anim_vecto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3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Под музыку Сен-Санса «Карнавал животных» дети должны изобразить характерные движения тех персонажей, о которых рассказывает произведение.</w:t>
            </w:r>
            <w:r w:rsidRPr="00B518D9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  Можно использовать наиболее образные фрагменты сюиты: «Куры и петухи», «Слоны», «Кенгуру», «Аквариум», «Королевский марш львов», «Лебедь».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«Цыплята»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518D9" w:rsidRPr="00B518D9" w:rsidRDefault="00B518D9" w:rsidP="00B518D9">
            <w:pPr>
              <w:spacing w:after="26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  </w:t>
            </w:r>
            <w:r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2560" cy="1076960"/>
                  <wp:effectExtent l="19050" t="0" r="0" b="0"/>
                  <wp:docPr id="12" name="Рисунок 12" descr="http://secret-terpsihor.com.ua/images/stories/93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ecret-terpsihor.com.ua/images/stories/93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Для  танцевальной миниатюры используется музыка из сюиты М. П. Мусоргского «Картинки с выставки» — «Балет невылупившихся птенцов». Дети изображают птенчиков, которые постепенно появляются из скорлупок, отряхиваются, чистят перышки, учатся ходить, радуются, знакомятся, танцуют.</w:t>
            </w:r>
          </w:p>
          <w:p w:rsidR="00173B75" w:rsidRDefault="00173B75" w:rsidP="00B518D9">
            <w:pPr>
              <w:spacing w:after="0" w:line="346" w:lineRule="atLeast"/>
              <w:jc w:val="center"/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</w:pP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«Магазин игрушек»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  <w:p w:rsidR="00B518D9" w:rsidRPr="00B518D9" w:rsidRDefault="00B518D9" w:rsidP="00B518D9">
            <w:pPr>
              <w:spacing w:after="26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  </w:t>
            </w:r>
            <w:r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2560" cy="965200"/>
                  <wp:effectExtent l="19050" t="0" r="0" b="0"/>
                  <wp:docPr id="13" name="Рисунок 13" descr="http://secret-terpsihor.com.ua/images/stories/slid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cret-terpsihor.com.ua/images/stories/slid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Дети изображают какую-нибудь игрушку, принимая для этого необходимую позу. Из числа играющих выбирается продавец, который «заводит» игрушки, и покупатель, который пришел в магазин подобрать подарок.</w:t>
            </w:r>
            <w:r w:rsidRPr="00B518D9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  Задача покупателя: по движениям, мимике, жестам угадать образ задуманной ребенком игрушки.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«Марионетки»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  <w:p w:rsidR="00B518D9" w:rsidRPr="00B518D9" w:rsidRDefault="00B518D9" w:rsidP="00B518D9">
            <w:pPr>
              <w:spacing w:after="280" w:line="34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</w:t>
            </w:r>
            <w:r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2560" cy="1066800"/>
                  <wp:effectExtent l="19050" t="0" r="0" b="0"/>
                  <wp:docPr id="14" name="Рисунок 14" descr="http://secret-terpsihor.com.ua/images/stories/1318591141_kuk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ecret-terpsihor.com.ua/images/stories/1318591141_kuk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 Дети изображают кукол-марионеток и по сигналу должны принять любую позу. Необходимо обратить внимание детей на то, что в движении участвуют все части тела.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8000"/>
                <w:sz w:val="36"/>
                <w:szCs w:val="36"/>
                <w:lang w:eastAsia="ru-RU"/>
              </w:rPr>
              <w:t>«Передай настроение»</w:t>
            </w:r>
          </w:p>
          <w:p w:rsidR="00B518D9" w:rsidRPr="00B518D9" w:rsidRDefault="00B518D9" w:rsidP="00B518D9">
            <w:pPr>
              <w:spacing w:after="0" w:line="346" w:lineRule="atLeast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518D9" w:rsidRPr="00B518D9" w:rsidRDefault="00B518D9" w:rsidP="00902ADA">
            <w:pPr>
              <w:spacing w:after="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  </w:t>
            </w:r>
            <w:r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2560" cy="1432560"/>
                  <wp:effectExtent l="19050" t="0" r="0" b="0"/>
                  <wp:docPr id="15" name="Рисунок 15" descr="http://secret-terpsihor.com.ua/images/stories/123456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ecret-terpsihor.com.ua/images/stories/123456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По просьбе взрослого дети изображают: походку бабушки, движения веселого клоуна, задумчивого или рассеянного человека, радостно бегущего к маме ребенка, походку малыша, который учится ходить, походку осторожного охотника.</w:t>
            </w:r>
            <w:r w:rsidRPr="00B518D9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B518D9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B518D9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lang w:eastAsia="ru-RU"/>
              </w:rPr>
              <w:t>  Вариант. Чтобы детям было интересней, можно приготовить карточки, на которых изображены сказочные герои: Буратино, Мальвина, Винни-Пух и так далее. Дети изображают данного персонажа.</w:t>
            </w:r>
          </w:p>
          <w:p w:rsidR="00B518D9" w:rsidRPr="00B518D9" w:rsidRDefault="00B518D9" w:rsidP="00B518D9">
            <w:pPr>
              <w:spacing w:before="160" w:after="240" w:line="346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B16390" w:rsidRDefault="00B16390" w:rsidP="00173B75"/>
    <w:sectPr w:rsidR="00B16390" w:rsidSect="00902A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DD" w:rsidRDefault="009C21DD" w:rsidP="00F85240">
      <w:pPr>
        <w:spacing w:after="0" w:line="240" w:lineRule="auto"/>
      </w:pPr>
      <w:r>
        <w:separator/>
      </w:r>
    </w:p>
  </w:endnote>
  <w:endnote w:type="continuationSeparator" w:id="0">
    <w:p w:rsidR="009C21DD" w:rsidRDefault="009C21DD" w:rsidP="00F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DD" w:rsidRDefault="009C21DD" w:rsidP="00F85240">
      <w:pPr>
        <w:spacing w:after="0" w:line="240" w:lineRule="auto"/>
      </w:pPr>
      <w:r>
        <w:separator/>
      </w:r>
    </w:p>
  </w:footnote>
  <w:footnote w:type="continuationSeparator" w:id="0">
    <w:p w:rsidR="009C21DD" w:rsidRDefault="009C21DD" w:rsidP="00F8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8D9"/>
    <w:rsid w:val="00173B75"/>
    <w:rsid w:val="003A3591"/>
    <w:rsid w:val="003D3D9B"/>
    <w:rsid w:val="004F1B75"/>
    <w:rsid w:val="00780B7E"/>
    <w:rsid w:val="00902ADA"/>
    <w:rsid w:val="009C21DD"/>
    <w:rsid w:val="00B16390"/>
    <w:rsid w:val="00B44E58"/>
    <w:rsid w:val="00B518D9"/>
    <w:rsid w:val="00F8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A473"/>
  <w15:docId w15:val="{FFC6DD93-FA2D-42EF-8FE9-FB5365E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8D9"/>
    <w:rPr>
      <w:b/>
      <w:bCs/>
    </w:rPr>
  </w:style>
  <w:style w:type="character" w:styleId="a5">
    <w:name w:val="Emphasis"/>
    <w:basedOn w:val="a0"/>
    <w:uiPriority w:val="20"/>
    <w:qFormat/>
    <w:rsid w:val="00B518D9"/>
    <w:rPr>
      <w:i/>
      <w:iCs/>
    </w:rPr>
  </w:style>
  <w:style w:type="character" w:customStyle="1" w:styleId="apple-converted-space">
    <w:name w:val="apple-converted-space"/>
    <w:basedOn w:val="a0"/>
    <w:rsid w:val="00B518D9"/>
  </w:style>
  <w:style w:type="paragraph" w:styleId="a6">
    <w:name w:val="Balloon Text"/>
    <w:basedOn w:val="a"/>
    <w:link w:val="a7"/>
    <w:uiPriority w:val="99"/>
    <w:semiHidden/>
    <w:unhideWhenUsed/>
    <w:rsid w:val="00B5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8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5240"/>
  </w:style>
  <w:style w:type="paragraph" w:styleId="aa">
    <w:name w:val="footer"/>
    <w:basedOn w:val="a"/>
    <w:link w:val="ab"/>
    <w:uiPriority w:val="99"/>
    <w:semiHidden/>
    <w:unhideWhenUsed/>
    <w:rsid w:val="00F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6</cp:revision>
  <dcterms:created xsi:type="dcterms:W3CDTF">2013-11-30T22:32:00Z</dcterms:created>
  <dcterms:modified xsi:type="dcterms:W3CDTF">2018-12-05T07:37:00Z</dcterms:modified>
</cp:coreProperties>
</file>